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9A" w:rsidRDefault="0084309A" w:rsidP="008430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  <w:t>Аннотация к программе по литературе, 7 класс</w:t>
      </w:r>
    </w:p>
    <w:p w:rsidR="0084309A" w:rsidRPr="00376030" w:rsidRDefault="0084309A" w:rsidP="008430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B050"/>
          <w:sz w:val="24"/>
          <w:szCs w:val="24"/>
          <w:lang w:eastAsia="en-US"/>
        </w:rPr>
      </w:pPr>
      <w:proofErr w:type="gramStart"/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>Данная рабочая программа рассчитана на изучение литературы  на базовом уровне обучающимися 7 класса МБОУ «</w:t>
      </w:r>
      <w:proofErr w:type="spellStart"/>
      <w:r w:rsidR="00516107">
        <w:rPr>
          <w:rFonts w:ascii="Times New Roman" w:eastAsia="MS Mincho" w:hAnsi="Times New Roman" w:cs="Times New Roman"/>
          <w:sz w:val="24"/>
          <w:szCs w:val="24"/>
          <w:lang w:eastAsia="en-US"/>
        </w:rPr>
        <w:t>Мальтинская</w:t>
      </w:r>
      <w:proofErr w:type="spellEnd"/>
      <w:r w:rsidR="0051610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СОШ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>» и разработана на основе Федерального компонента государственного образовательного стандарта общего образования, Примерной программы по литературе, учебного плана МБОУ «</w:t>
      </w:r>
      <w:proofErr w:type="spellStart"/>
      <w:r w:rsidR="00516107">
        <w:rPr>
          <w:rFonts w:ascii="Times New Roman" w:eastAsia="MS Mincho" w:hAnsi="Times New Roman" w:cs="Times New Roman"/>
          <w:sz w:val="24"/>
          <w:szCs w:val="24"/>
          <w:lang w:eastAsia="en-US"/>
        </w:rPr>
        <w:t>Мальтинская</w:t>
      </w:r>
      <w:proofErr w:type="spellEnd"/>
      <w:r w:rsidR="0051610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СОШ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>» на 2016 – 2017 учебный год, Федерального перечня учебников, а также авторской программы по литературе для общеобразовательных учреждений под редакцией В. Я. Коровиной (</w:t>
      </w: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  <w:proofErr w:type="gramEnd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программы. Предметная линия учебников под редакцией В.Я. Коровиной. 5 – 9 классы.  – </w:t>
      </w:r>
      <w:proofErr w:type="gramStart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2014)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 учебника В. Я. Коровиной, В. П. Журавлёва, В. И. Коровина  для общеобразовательных организаций с приложением на электронном носителе, в 2-х частях (М.: Просвещение, 2014).</w:t>
      </w:r>
      <w:proofErr w:type="gramEnd"/>
    </w:p>
    <w:p w:rsidR="0084309A" w:rsidRPr="00376030" w:rsidRDefault="0084309A" w:rsidP="008430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используется</w:t>
      </w:r>
    </w:p>
    <w:p w:rsidR="0084309A" w:rsidRPr="00376030" w:rsidRDefault="0084309A" w:rsidP="0084309A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7 </w:t>
      </w:r>
      <w:proofErr w:type="spellStart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для общеобразовательных организаций с приложением на электронном носителе. </w:t>
      </w:r>
      <w:proofErr w:type="gramStart"/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>В 2-х частях / В.Я.Коровина, В.П.Журавлёв, В.И.Коровин. –   2-е изд. – М.: Просвещение, 2014).</w:t>
      </w:r>
      <w:proofErr w:type="gramEnd"/>
    </w:p>
    <w:p w:rsidR="0084309A" w:rsidRPr="00376030" w:rsidRDefault="0084309A" w:rsidP="0084309A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Н.В. Литература. Уроки литературы в 7 классе. Поурочные разработки. - М.: Просвещение. 2013.</w:t>
      </w:r>
    </w:p>
    <w:p w:rsidR="0084309A" w:rsidRPr="00376030" w:rsidRDefault="0084309A" w:rsidP="0084309A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</w:t>
      </w:r>
      <w:proofErr w:type="spellEnd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Тесты по литературе. 7 класс. К учебнику В.Я. Коровиной "Литература. 7 класс". ФГОС – М.: Экзамен. 2014 г.</w:t>
      </w:r>
    </w:p>
    <w:p w:rsidR="0084309A" w:rsidRPr="00376030" w:rsidRDefault="0084309A" w:rsidP="0084309A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Маркитанова</w:t>
      </w:r>
      <w:proofErr w:type="spellEnd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Дидактические материалы по литературе. 7 класс. К учебнику В.Я.Коровиной и др. «Литература. 7 класс». ФГОС – М.: 2014.</w:t>
      </w:r>
    </w:p>
    <w:p w:rsidR="0084309A" w:rsidRPr="00376030" w:rsidRDefault="0084309A" w:rsidP="0084309A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76030">
        <w:rPr>
          <w:rFonts w:ascii="Times New Roman" w:eastAsia="MS Mincho" w:hAnsi="Times New Roman" w:cs="Times New Roman"/>
          <w:sz w:val="24"/>
          <w:szCs w:val="24"/>
        </w:rPr>
        <w:t>Трунцева</w:t>
      </w:r>
      <w:proofErr w:type="spellEnd"/>
      <w:r w:rsidRPr="00376030">
        <w:rPr>
          <w:rFonts w:ascii="Times New Roman" w:eastAsia="MS Mincho" w:hAnsi="Times New Roman" w:cs="Times New Roman"/>
          <w:sz w:val="24"/>
          <w:szCs w:val="24"/>
        </w:rPr>
        <w:t xml:space="preserve"> Т.Н.. Рабочая программа по литературе. 7 класс. К УМК В.Я. Коровиной и др. ФГОС. - М.: Просвещение, 2014</w:t>
      </w:r>
    </w:p>
    <w:p w:rsidR="0084309A" w:rsidRPr="00376030" w:rsidRDefault="0084309A" w:rsidP="0084309A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Фонохрестоматия для 7 класса авторов Коровиной В.Я., Журавлёва В.П.,                 Коровина В.И. – Просвещение, 2014.</w:t>
      </w:r>
    </w:p>
    <w:p w:rsidR="0084309A" w:rsidRPr="00376030" w:rsidRDefault="0084309A" w:rsidP="008430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76030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en-US"/>
        </w:rPr>
        <w:t>Настоящая рабочая программа соответствует Федеральному компоненту государственного стандарта общего образования по литературе.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На изучение данного курса по учебному плану отводится 68 часов в год из расчета 2 часа в неделю.</w:t>
      </w:r>
    </w:p>
    <w:p w:rsidR="0084309A" w:rsidRPr="00376030" w:rsidRDefault="0084309A" w:rsidP="0084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 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Программа детализирует и раскрывает содержание федерального компонента государственного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 </w:t>
      </w:r>
    </w:p>
    <w:p w:rsidR="0084309A" w:rsidRPr="00376030" w:rsidRDefault="0084309A" w:rsidP="0084309A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7 класса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Обучение  рассматривается   как процесс овладения не только определенной суммой знаний и системой соответствующих умений и навыков, но и как процесс овладения 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определёнными </w:t>
      </w:r>
      <w:r w:rsidRPr="0037603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компетенциями. </w:t>
      </w: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4309A" w:rsidRDefault="0084309A" w:rsidP="0084309A">
      <w:pPr>
        <w:spacing w:after="0" w:line="240" w:lineRule="auto"/>
        <w:ind w:firstLine="3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Аннотация к программе по литературе, 10 класс</w:t>
      </w:r>
    </w:p>
    <w:p w:rsidR="0084309A" w:rsidRPr="00376030" w:rsidRDefault="0084309A" w:rsidP="008430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7603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Данная рабочая программа рассчитана на изучение литературы  обучающимися      10 класса физико-математического профиля МБОУ «</w:t>
      </w:r>
      <w:proofErr w:type="spellStart"/>
      <w:r w:rsidR="00516107">
        <w:rPr>
          <w:rFonts w:ascii="Times New Roman" w:hAnsi="Times New Roman" w:cs="Times New Roman"/>
          <w:sz w:val="24"/>
          <w:szCs w:val="24"/>
          <w:lang w:eastAsia="en-US"/>
        </w:rPr>
        <w:t>Мальтинская</w:t>
      </w:r>
      <w:proofErr w:type="spellEnd"/>
      <w:r w:rsidR="00516107">
        <w:rPr>
          <w:rFonts w:ascii="Times New Roman" w:hAnsi="Times New Roman" w:cs="Times New Roman"/>
          <w:sz w:val="24"/>
          <w:szCs w:val="24"/>
          <w:lang w:eastAsia="en-US"/>
        </w:rPr>
        <w:t xml:space="preserve"> СОШ</w:t>
      </w:r>
      <w:r w:rsidRPr="00376030">
        <w:rPr>
          <w:rFonts w:ascii="Times New Roman" w:hAnsi="Times New Roman" w:cs="Times New Roman"/>
          <w:sz w:val="24"/>
          <w:szCs w:val="24"/>
          <w:lang w:eastAsia="en-US"/>
        </w:rPr>
        <w:t xml:space="preserve">» на базовом уровне и составлена на основе Федерального компонента государственного образовательного стандарта общего образования, Примерной программы </w:t>
      </w:r>
      <w:proofErr w:type="spellStart"/>
      <w:r w:rsidRPr="00376030">
        <w:rPr>
          <w:rFonts w:ascii="Times New Roman" w:hAnsi="Times New Roman" w:cs="Times New Roman"/>
          <w:sz w:val="24"/>
          <w:szCs w:val="24"/>
          <w:lang w:eastAsia="en-US"/>
        </w:rPr>
        <w:t>средненго</w:t>
      </w:r>
      <w:proofErr w:type="spellEnd"/>
      <w:r w:rsidRPr="00376030">
        <w:rPr>
          <w:rFonts w:ascii="Times New Roman" w:hAnsi="Times New Roman" w:cs="Times New Roman"/>
          <w:sz w:val="24"/>
          <w:szCs w:val="24"/>
          <w:lang w:eastAsia="en-US"/>
        </w:rPr>
        <w:t xml:space="preserve"> общего образования по литературе, авторской программы по литературе для общеобразовательных учреждений под редакцией </w:t>
      </w:r>
      <w:proofErr w:type="spellStart"/>
      <w:r w:rsidRPr="00376030">
        <w:rPr>
          <w:rFonts w:ascii="Times New Roman" w:hAnsi="Times New Roman" w:cs="Times New Roman"/>
          <w:sz w:val="24"/>
          <w:szCs w:val="24"/>
          <w:lang w:eastAsia="en-US"/>
        </w:rPr>
        <w:t>Т.Ф.Курдюмовой</w:t>
      </w:r>
      <w:proofErr w:type="spellEnd"/>
      <w:r w:rsidRPr="00376030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proofErr w:type="gramEnd"/>
    </w:p>
    <w:p w:rsidR="0084309A" w:rsidRPr="00376030" w:rsidRDefault="0084309A" w:rsidP="00843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6030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en-US"/>
        </w:rPr>
        <w:t>Настоящая рабочая программа соответствует Федеральному компоненту государственного стандарта общего образования по литературе.</w:t>
      </w:r>
      <w:r w:rsidRPr="00376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изучение данного курса по учебному плану МОУ «</w:t>
      </w:r>
      <w:proofErr w:type="spellStart"/>
      <w:r w:rsidR="00516107">
        <w:rPr>
          <w:rFonts w:ascii="Times New Roman" w:eastAsia="Calibri" w:hAnsi="Times New Roman" w:cs="Times New Roman"/>
          <w:sz w:val="24"/>
          <w:szCs w:val="24"/>
          <w:lang w:eastAsia="en-US"/>
        </w:rPr>
        <w:t>Мальтинская</w:t>
      </w:r>
      <w:proofErr w:type="spellEnd"/>
      <w:r w:rsidR="005161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  <w:r w:rsidRPr="00376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отводится </w:t>
      </w:r>
      <w:r w:rsidRPr="00376030">
        <w:rPr>
          <w:rFonts w:ascii="Times New Roman" w:hAnsi="Times New Roman" w:cs="Times New Roman" w:hint="eastAsia"/>
          <w:sz w:val="24"/>
          <w:szCs w:val="24"/>
        </w:rPr>
        <w:t xml:space="preserve">102 </w:t>
      </w:r>
      <w:r w:rsidRPr="00376030">
        <w:rPr>
          <w:rFonts w:ascii="Times New Roman" w:hAnsi="Times New Roman" w:cs="Times New Roman"/>
          <w:sz w:val="24"/>
          <w:szCs w:val="24"/>
        </w:rPr>
        <w:t>часа</w:t>
      </w:r>
      <w:r w:rsidRPr="00376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4309A" w:rsidRPr="00376030" w:rsidRDefault="0084309A" w:rsidP="00843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литературного образования – способствовать духовному становлению личности, формированию ее нравственных позиций, эстетического вкуса, совершенному владению речью.</w:t>
      </w:r>
    </w:p>
    <w:p w:rsidR="0084309A" w:rsidRPr="00376030" w:rsidRDefault="0084309A" w:rsidP="0084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литературы ученики должны решить следующие </w:t>
      </w:r>
      <w:r w:rsidRPr="00376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художественной литературе как искусстве слова и ее месте в культуре страны и народа;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своеобразие и богатство литературы как искусства;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культуру чтения, сформировать потребность в чтении;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изучение литературы для повышения речевой культуры, </w:t>
      </w:r>
    </w:p>
    <w:p w:rsidR="0084309A" w:rsidRPr="00376030" w:rsidRDefault="0084309A" w:rsidP="0084309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собственной устной и письменной речи.</w:t>
      </w:r>
    </w:p>
    <w:p w:rsidR="0084309A" w:rsidRPr="00376030" w:rsidRDefault="0084309A" w:rsidP="0084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84309A" w:rsidRPr="00376030" w:rsidRDefault="0084309A" w:rsidP="0084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в старших классах включает обзорные и монографические темы, сочетание которых помогает представить логику развития литературы.</w:t>
      </w:r>
    </w:p>
    <w:p w:rsidR="0084309A" w:rsidRPr="00376030" w:rsidRDefault="0084309A" w:rsidP="0084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Обзорные темы знакомят с особенностями конкретного 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литературными направлениями, литературными группами и их борьбой, поисками и свершениями, которые определили лицо эпохи.</w:t>
      </w:r>
    </w:p>
    <w:p w:rsidR="0084309A" w:rsidRPr="00376030" w:rsidRDefault="0084309A" w:rsidP="00843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09A" w:rsidRDefault="0084309A" w:rsidP="0084309A">
      <w:pPr>
        <w:spacing w:after="0" w:line="240" w:lineRule="auto"/>
        <w:ind w:firstLine="3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745528" w:rsidRDefault="00745528"/>
    <w:sectPr w:rsidR="00745528" w:rsidSect="0074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7F0"/>
    <w:multiLevelType w:val="hybridMultilevel"/>
    <w:tmpl w:val="A8B48628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7BD5"/>
    <w:multiLevelType w:val="hybridMultilevel"/>
    <w:tmpl w:val="4998C596"/>
    <w:lvl w:ilvl="0" w:tplc="A13611C0">
      <w:start w:val="1"/>
      <w:numFmt w:val="decimal"/>
      <w:lvlText w:val="%1."/>
      <w:lvlJc w:val="left"/>
      <w:pPr>
        <w:ind w:left="146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9A"/>
    <w:rsid w:val="00516107"/>
    <w:rsid w:val="006218D0"/>
    <w:rsid w:val="00745528"/>
    <w:rsid w:val="0084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9A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USER9</cp:lastModifiedBy>
  <cp:revision>3</cp:revision>
  <cp:lastPrinted>2016-09-12T16:31:00Z</cp:lastPrinted>
  <dcterms:created xsi:type="dcterms:W3CDTF">2016-09-12T16:31:00Z</dcterms:created>
  <dcterms:modified xsi:type="dcterms:W3CDTF">2022-12-20T03:23:00Z</dcterms:modified>
</cp:coreProperties>
</file>